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F3" w:rsidRDefault="00750AF3"/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The 2023 product for the Ag Sales contest will be 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fldChar w:fldCharType="begin"/>
      </w: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instrText xml:space="preserve"> HYPERLINK "https://www.bowsmith.com/" \t "_blank" </w:instrText>
      </w: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fldChar w:fldCharType="separate"/>
      </w:r>
      <w:r w:rsidRPr="00110C01">
        <w:rPr>
          <w:rFonts w:ascii="Times New Roman" w:eastAsia="Times New Roman" w:hAnsi="Times New Roman" w:cs="Times New Roman"/>
          <w:color w:val="4A6EE0"/>
          <w:sz w:val="24"/>
          <w:szCs w:val="24"/>
          <w:u w:val="single"/>
        </w:rPr>
        <w:t>Bowsmith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fldChar w:fldCharType="end"/>
      </w: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 irrigation products.  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 xml:space="preserve">Brief History of </w:t>
      </w:r>
      <w:proofErr w:type="spellStart"/>
      <w:r w:rsidRPr="00110C0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Bowsmith</w:t>
      </w:r>
      <w:proofErr w:type="spellEnd"/>
      <w:r w:rsidRPr="00110C0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. 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Al Smith, a rocket scientist, who helped put a man on the moon with the Apollo program, founded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Bowsmith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1974. He was an entrepreneur at heart and yearned to start his own company.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So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he invented a unique drip emitter-a "continuous self-cleaning" drip emitter with unmatched clogging resistance. Over the years there were continued refinements to that original concept, and improvements in materials and construction, with the result that today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Bowsmith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NonStop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" drip emitters have earned a worldwide reputation as the best in performance, quality and reliability.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 1977, the original Fan-Jet micro-sprinklers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were introduced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became an instant winner with farmers. Tubing extrusion facilities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were added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1980. In the mid-1980s, the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TruFlo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NonStop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Gripper online drip tubing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were introduced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The next generation Fan-Jet head developed in 1986 carried on that tradition with the biggest wetting pattern of any spray-type sprinkler, plus the widest array of pattern shapes and flow ranges. In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1992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quick-twist thread was added for easy field installation. Inline drip tubing technology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was added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1999; "PCI" &amp; "TFI" Series drip tubing.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Product innovation continued with the development of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BigFoot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drip tape in 2004. In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2006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revolutionary Fan-Jet Plus (anti-insect) micro-sprinkler was introduced. Then in 2011, the Fan-Jet PC was developed to provide uniform flow across a wide pressure range; and high clog resistance with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self-flushing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throughout the operation.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  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How will this product work for the Ag Sales contest? </w:t>
      </w:r>
    </w:p>
    <w:p w:rsidR="00110C01" w:rsidRPr="00110C01" w:rsidRDefault="00110C01" w:rsidP="00110C0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Teams </w:t>
      </w:r>
      <w:proofErr w:type="gram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will be assessed</w:t>
      </w:r>
      <w:proofErr w:type="gram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their communication skills, product knowledge, sales process, and ability to maintain customers. Like any other product,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Bowsmith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irrigation products is marked to different customer groups. Teams will be responsible for developing a strategy to market and sell to differentiated customers. Students will present a comprehensive approach for a sales call of a designated customer group to judges acting as the team's immediate supervisors in the team activity. Students will directly sell </w:t>
      </w:r>
      <w:proofErr w:type="spellStart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>Bowsmith</w:t>
      </w:r>
      <w:proofErr w:type="spellEnd"/>
      <w:r w:rsidRPr="00110C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irrigation products from both the agriculture and landscape product lines, fitting one of several customer profiles in the individual sales activity. </w:t>
      </w:r>
    </w:p>
    <w:p w:rsidR="00B94196" w:rsidRDefault="00B94196" w:rsidP="00E0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06119" w:rsidRPr="00E06119" w:rsidRDefault="00E06119" w:rsidP="00E0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119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Contacts at </w:t>
      </w:r>
      <w:proofErr w:type="spellStart"/>
      <w:r w:rsidRPr="00E06119">
        <w:rPr>
          <w:rFonts w:ascii="Times New Roman" w:hAnsi="Times New Roman" w:cs="Times New Roman"/>
          <w:b/>
          <w:sz w:val="24"/>
          <w:szCs w:val="24"/>
          <w:u w:val="single"/>
        </w:rPr>
        <w:t>Bowsmith</w:t>
      </w:r>
      <w:proofErr w:type="spellEnd"/>
      <w:r w:rsidRPr="00E06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06119" w:rsidRPr="00B95036" w:rsidRDefault="00E06119" w:rsidP="00E0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036">
        <w:rPr>
          <w:rFonts w:ascii="Times New Roman" w:hAnsi="Times New Roman" w:cs="Times New Roman"/>
          <w:sz w:val="24"/>
          <w:szCs w:val="24"/>
        </w:rPr>
        <w:t xml:space="preserve">Jason Wise </w:t>
      </w:r>
      <w:hyperlink r:id="rId6" w:history="1">
        <w:r w:rsidRPr="00B95036">
          <w:rPr>
            <w:rStyle w:val="Hyperlink"/>
            <w:rFonts w:ascii="Times New Roman" w:hAnsi="Times New Roman" w:cs="Times New Roman"/>
            <w:sz w:val="24"/>
            <w:szCs w:val="24"/>
          </w:rPr>
          <w:t>jwise@bowsmith.com</w:t>
        </w:r>
      </w:hyperlink>
    </w:p>
    <w:p w:rsidR="00B95036" w:rsidRPr="00B95036" w:rsidRDefault="00E06119" w:rsidP="00E06119">
      <w:pPr>
        <w:spacing w:after="0" w:line="24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B95036">
        <w:rPr>
          <w:rFonts w:ascii="Times New Roman" w:hAnsi="Times New Roman" w:cs="Times New Roman"/>
          <w:sz w:val="24"/>
          <w:szCs w:val="24"/>
        </w:rPr>
        <w:t xml:space="preserve">Greg </w:t>
      </w:r>
      <w:proofErr w:type="spellStart"/>
      <w:r w:rsidRPr="00B95036">
        <w:rPr>
          <w:rFonts w:ascii="Times New Roman" w:hAnsi="Times New Roman" w:cs="Times New Roman"/>
          <w:sz w:val="24"/>
          <w:szCs w:val="24"/>
        </w:rPr>
        <w:t>Gostanian</w:t>
      </w:r>
      <w:proofErr w:type="spellEnd"/>
      <w:r w:rsidRPr="00B9503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95036" w:rsidRPr="00B9503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gregg@irritecusa.com</w:t>
        </w:r>
      </w:hyperlink>
    </w:p>
    <w:p w:rsidR="00E06119" w:rsidRPr="00B95036" w:rsidRDefault="00E06119" w:rsidP="00E06119">
      <w:pPr>
        <w:spacing w:after="0" w:line="24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B95036">
        <w:rPr>
          <w:rFonts w:ascii="Times New Roman" w:hAnsi="Times New Roman" w:cs="Times New Roman"/>
          <w:sz w:val="24"/>
          <w:szCs w:val="24"/>
        </w:rPr>
        <w:t xml:space="preserve">Lee Gipson </w:t>
      </w:r>
      <w:hyperlink r:id="rId8" w:history="1">
        <w:r w:rsidR="00B94196" w:rsidRPr="00B9503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lgipson@</w:t>
        </w:r>
        <w:r w:rsidR="00B94196" w:rsidRPr="00B9503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bowsmith</w:t>
        </w:r>
        <w:r w:rsidR="00B94196" w:rsidRPr="00B9503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.com</w:t>
        </w:r>
      </w:hyperlink>
    </w:p>
    <w:p w:rsidR="00E06119" w:rsidRPr="00E06119" w:rsidRDefault="00E06119" w:rsidP="00E0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19" w:rsidRPr="00E06119" w:rsidRDefault="00E06119" w:rsidP="00E0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11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Resources </w:t>
      </w:r>
    </w:p>
    <w:p w:rsidR="00E06119" w:rsidRPr="00E06119" w:rsidRDefault="00427697" w:rsidP="00E0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>Bowsmith</w:t>
        </w:r>
        <w:proofErr w:type="spellEnd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Website</w:t>
        </w:r>
      </w:hyperlink>
    </w:p>
    <w:p w:rsidR="00E06119" w:rsidRPr="00E06119" w:rsidRDefault="00427697" w:rsidP="00E0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>Bowsmith</w:t>
        </w:r>
        <w:proofErr w:type="spellEnd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Product Catalog</w:t>
        </w:r>
      </w:hyperlink>
      <w:r w:rsidR="00E06119" w:rsidRPr="00E0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19" w:rsidRPr="00E06119" w:rsidRDefault="00427697" w:rsidP="00E0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>Bowsmith</w:t>
        </w:r>
        <w:proofErr w:type="spellEnd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Retail Price List</w:t>
        </w:r>
      </w:hyperlink>
    </w:p>
    <w:p w:rsidR="00E06119" w:rsidRPr="00E06119" w:rsidRDefault="00427697" w:rsidP="00E0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>Bowsmith</w:t>
        </w:r>
        <w:proofErr w:type="spellEnd"/>
        <w:r w:rsidR="00E06119" w:rsidRPr="00E061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Sales Policies</w:t>
        </w:r>
      </w:hyperlink>
      <w:r w:rsidR="00E06119" w:rsidRPr="00E061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6119" w:rsidRPr="00E0611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97" w:rsidRDefault="00427697" w:rsidP="00750AF3">
      <w:pPr>
        <w:spacing w:after="0" w:line="240" w:lineRule="auto"/>
      </w:pPr>
      <w:r>
        <w:separator/>
      </w:r>
    </w:p>
  </w:endnote>
  <w:endnote w:type="continuationSeparator" w:id="0">
    <w:p w:rsidR="00427697" w:rsidRDefault="00427697" w:rsidP="0075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97" w:rsidRDefault="00427697" w:rsidP="00750AF3">
      <w:pPr>
        <w:spacing w:after="0" w:line="240" w:lineRule="auto"/>
      </w:pPr>
      <w:r>
        <w:separator/>
      </w:r>
    </w:p>
  </w:footnote>
  <w:footnote w:type="continuationSeparator" w:id="0">
    <w:p w:rsidR="00427697" w:rsidRDefault="00427697" w:rsidP="0075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3" w:rsidRPr="00750AF3" w:rsidRDefault="00750AF3" w:rsidP="00750AF3">
    <w:pPr>
      <w:pStyle w:val="Header"/>
      <w:jc w:val="center"/>
    </w:pPr>
    <w:r>
      <w:rPr>
        <w:noProof/>
      </w:rPr>
      <w:drawing>
        <wp:inline distT="0" distB="0" distL="0" distR="0" wp14:anchorId="1321BA19" wp14:editId="4B8E9D66">
          <wp:extent cx="2286000" cy="512064"/>
          <wp:effectExtent l="0" t="0" r="0" b="2540"/>
          <wp:docPr id="2" name="Picture 2" descr="Bowsmith, Inc. | Landscape Arch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wsmith, Inc. | Landscape Archit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F3"/>
    <w:rsid w:val="00110C01"/>
    <w:rsid w:val="00170D71"/>
    <w:rsid w:val="00427697"/>
    <w:rsid w:val="00750AF3"/>
    <w:rsid w:val="0082665C"/>
    <w:rsid w:val="00B94196"/>
    <w:rsid w:val="00B95036"/>
    <w:rsid w:val="00C22092"/>
    <w:rsid w:val="00E06119"/>
    <w:rsid w:val="00E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16BDF-77F2-42E3-A868-8A1498D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F3"/>
  </w:style>
  <w:style w:type="paragraph" w:styleId="Footer">
    <w:name w:val="footer"/>
    <w:basedOn w:val="Normal"/>
    <w:link w:val="FooterChar"/>
    <w:uiPriority w:val="99"/>
    <w:unhideWhenUsed/>
    <w:rsid w:val="00750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F3"/>
  </w:style>
  <w:style w:type="character" w:styleId="Hyperlink">
    <w:name w:val="Hyperlink"/>
    <w:basedOn w:val="DefaultParagraphFont"/>
    <w:uiPriority w:val="99"/>
    <w:unhideWhenUsed/>
    <w:rsid w:val="00750AF3"/>
    <w:rPr>
      <w:color w:val="0563C1" w:themeColor="hyperlink"/>
      <w:u w:val="single"/>
    </w:rPr>
  </w:style>
  <w:style w:type="paragraph" w:customStyle="1" w:styleId="font8">
    <w:name w:val="font_8"/>
    <w:basedOn w:val="Normal"/>
    <w:rsid w:val="0075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4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ipson@bowsmith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egg@irritecusa.com" TargetMode="External"/><Relationship Id="rId12" Type="http://schemas.openxmlformats.org/officeDocument/2006/relationships/hyperlink" Target="https://www.bowsmith.com/_files/ugd/dc198f_e0ce5c077d3a4f948932c69f77812cb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ise@bowsmith.com" TargetMode="External"/><Relationship Id="rId11" Type="http://schemas.openxmlformats.org/officeDocument/2006/relationships/hyperlink" Target="https://www.bowsmith.com/_files/ugd/dc198f_92538ad08c474a458dd2b8271b081613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owsmith.com/_files/ugd/dc198f_c47805f762924e8a918556a437f8c3e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owsmith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Patton</dc:creator>
  <cp:keywords/>
  <dc:description/>
  <cp:lastModifiedBy>Matt Patton</cp:lastModifiedBy>
  <cp:revision>4</cp:revision>
  <dcterms:created xsi:type="dcterms:W3CDTF">2022-08-18T17:27:00Z</dcterms:created>
  <dcterms:modified xsi:type="dcterms:W3CDTF">2022-08-31T15:32:00Z</dcterms:modified>
</cp:coreProperties>
</file>